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68DA7C7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3669E" w:rsidRPr="00FC7BF6">
        <w:rPr>
          <w:rFonts w:ascii="Verdana" w:hAnsi="Verdana"/>
          <w:b/>
          <w:bCs/>
          <w:sz w:val="18"/>
          <w:szCs w:val="18"/>
        </w:rPr>
        <w:t>„Oprava TV v úseku Tábor – Bechyně“</w:t>
      </w:r>
      <w:r w:rsidR="00E3669E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36EF461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3669E" w:rsidRPr="00E3669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1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3669E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2023-09-27T11:08:00Z</dcterms:created>
  <dcterms:modified xsi:type="dcterms:W3CDTF">2023-12-13T10:39:00Z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